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9060"/>
      </w:tblGrid>
      <w:tr w:rsidR="00053BF5" w:rsidTr="00ED73E7">
        <w:trPr>
          <w:trHeight w:hRule="exact" w:val="3742"/>
          <w:jc w:val="right"/>
        </w:trPr>
        <w:tc>
          <w:tcPr>
            <w:tcW w:w="9060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844"/>
            </w:tblGrid>
            <w:tr w:rsidR="00A72E39" w:rsidTr="008B5EFF">
              <w:trPr>
                <w:trHeight w:hRule="exact" w:val="3742"/>
              </w:trPr>
              <w:tc>
                <w:tcPr>
                  <w:tcW w:w="9060" w:type="dxa"/>
                  <w:vAlign w:val="center"/>
                </w:tcPr>
                <w:p w:rsidR="00A72E39" w:rsidRPr="005C20C3" w:rsidRDefault="00A72E39" w:rsidP="00A72E39">
                  <w:pPr>
                    <w:spacing w:beforeLines="130" w:before="752"/>
                    <w:jc w:val="center"/>
                    <w:rPr>
                      <w:rFonts w:ascii="华文中宋" w:eastAsia="华文中宋" w:hAnsi="华文中宋"/>
                      <w:b/>
                      <w:bCs/>
                      <w:spacing w:val="-24"/>
                      <w:w w:val="60"/>
                      <w:sz w:val="118"/>
                      <w:szCs w:val="118"/>
                    </w:rPr>
                  </w:pPr>
                  <w:r w:rsidRPr="005C20C3">
                    <w:rPr>
                      <w:rFonts w:ascii="华文中宋" w:eastAsia="华文中宋" w:hAnsi="华文中宋"/>
                      <w:b/>
                      <w:bCs/>
                      <w:noProof/>
                      <w:color w:val="FF0000"/>
                      <w:spacing w:val="-24"/>
                      <w:w w:val="60"/>
                      <w:sz w:val="118"/>
                      <w:szCs w:val="1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6DFFDA2" wp14:editId="7A11F2C2">
                            <wp:simplePos x="0" y="0"/>
                            <wp:positionH relativeFrom="column">
                              <wp:posOffset>2628900</wp:posOffset>
                            </wp:positionH>
                            <wp:positionV relativeFrom="paragraph">
                              <wp:posOffset>2573655</wp:posOffset>
                            </wp:positionV>
                            <wp:extent cx="396240" cy="735330"/>
                            <wp:effectExtent l="0" t="1905" r="3810" b="0"/>
                            <wp:wrapNone/>
                            <wp:docPr id="3" name="矩形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6240" cy="735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72E39" w:rsidRDefault="00A72E39" w:rsidP="00A72E39">
                                        <w:pPr>
                                          <w:rPr>
                                            <w:color w:val="FF0000"/>
                                            <w:sz w:val="44"/>
                                          </w:rPr>
                                        </w:pPr>
                                        <w:r>
                                          <w:rPr>
                                            <w:rFonts w:ascii="宋体" w:eastAsia="宋体" w:hAnsi="宋体" w:hint="eastAsia"/>
                                            <w:color w:val="FF0000"/>
                                            <w:sz w:val="44"/>
                                          </w:rPr>
                                          <w:t>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000" tIns="126000" rIns="108000" bIns="756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矩形 3" o:spid="_x0000_s1026" style="position:absolute;left:0;text-align:left;margin-left:207pt;margin-top:202.65pt;width:31.2pt;height:5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" filled="f" stroked="f">
                            <v:textbox inset="1mm,3.5mm,3mm,2.1mm">
                              <w:txbxContent>
                                <w:p w:rsidR="00A72E39" w:rsidRDefault="00A72E39" w:rsidP="00A72E39">
                                  <w:pPr>
                                    <w:rPr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color w:val="FF0000"/>
                                      <w:sz w:val="44"/>
                                    </w:rPr>
                                    <w:t>★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5C20C3">
                    <w:rPr>
                      <w:rFonts w:ascii="华文中宋" w:eastAsia="华文中宋" w:hAnsi="华文中宋"/>
                      <w:b/>
                      <w:bCs/>
                      <w:noProof/>
                      <w:color w:val="FF0000"/>
                      <w:spacing w:val="-24"/>
                      <w:w w:val="60"/>
                      <w:sz w:val="118"/>
                      <w:szCs w:val="1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D9B048C" wp14:editId="5F0A434D">
                            <wp:simplePos x="0" y="0"/>
                            <wp:positionH relativeFrom="column">
                              <wp:posOffset>2988310</wp:posOffset>
                            </wp:positionH>
                            <wp:positionV relativeFrom="paragraph">
                              <wp:posOffset>2880360</wp:posOffset>
                            </wp:positionV>
                            <wp:extent cx="2700020" cy="0"/>
                            <wp:effectExtent l="16510" t="13335" r="17145" b="15240"/>
                            <wp:wrapNone/>
                            <wp:docPr id="2" name="直接连接符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000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226.8pt" to="447.9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" strokecolor="red" strokeweight="2pt"/>
                        </w:pict>
                      </mc:Fallback>
                    </mc:AlternateContent>
                  </w:r>
                  <w:r w:rsidRPr="005C20C3">
                    <w:rPr>
                      <w:rFonts w:ascii="华文中宋" w:eastAsia="华文中宋" w:hAnsi="华文中宋"/>
                      <w:b/>
                      <w:bCs/>
                      <w:noProof/>
                      <w:color w:val="FF0000"/>
                      <w:spacing w:val="-24"/>
                      <w:w w:val="60"/>
                      <w:sz w:val="118"/>
                      <w:szCs w:val="1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7C4D603" wp14:editId="4553004A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2880360</wp:posOffset>
                            </wp:positionV>
                            <wp:extent cx="2700020" cy="0"/>
                            <wp:effectExtent l="14605" t="13335" r="19050" b="15240"/>
                            <wp:wrapNone/>
                            <wp:docPr id="1" name="直接连接符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000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226.8pt" to="205.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" strokecolor="red" strokeweight="2pt"/>
                        </w:pict>
                      </mc:Fallback>
                    </mc:AlternateContent>
                  </w:r>
                  <w:r w:rsidRPr="005C20C3">
                    <w:rPr>
                      <w:rFonts w:ascii="华文中宋" w:eastAsia="华文中宋" w:hAnsi="华文中宋" w:hint="eastAsia"/>
                      <w:b/>
                      <w:bCs/>
                      <w:color w:val="FF0000"/>
                      <w:spacing w:val="-24"/>
                      <w:w w:val="60"/>
                      <w:sz w:val="118"/>
                      <w:szCs w:val="118"/>
                    </w:rPr>
                    <w:t>中共南京邮电大学委员会文件</w:t>
                  </w:r>
                </w:p>
              </w:tc>
            </w:tr>
            <w:tr w:rsidR="00A72E39" w:rsidTr="008B5EFF">
              <w:trPr>
                <w:trHeight w:hRule="exact" w:val="794"/>
              </w:trPr>
              <w:tc>
                <w:tcPr>
                  <w:tcW w:w="9060" w:type="dxa"/>
                </w:tcPr>
                <w:p w:rsidR="00A72E39" w:rsidRDefault="00A72E39" w:rsidP="008B5EFF">
                  <w:pPr>
                    <w:jc w:val="center"/>
                    <w:rPr>
                      <w:rFonts w:ascii="仿宋_GB2312"/>
                    </w:rPr>
                  </w:pPr>
                  <w:proofErr w:type="gramStart"/>
                  <w:r>
                    <w:rPr>
                      <w:rFonts w:ascii="仿宋_GB2312" w:hint="eastAsia"/>
                    </w:rPr>
                    <w:t>党委组发〔</w:t>
                  </w:r>
                  <w:r>
                    <w:rPr>
                      <w:rFonts w:hint="eastAsia"/>
                    </w:rPr>
                    <w:t>2017</w:t>
                  </w:r>
                  <w:r>
                    <w:rPr>
                      <w:rFonts w:ascii="仿宋_GB2312" w:hint="eastAsia"/>
                    </w:rPr>
                    <w:t>〕</w:t>
                  </w:r>
                  <w:proofErr w:type="gramEnd"/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号</w:t>
                  </w:r>
                </w:p>
              </w:tc>
            </w:tr>
          </w:tbl>
          <w:p w:rsidR="00053BF5" w:rsidRPr="00646CE8" w:rsidRDefault="00053BF5" w:rsidP="00ED73E7">
            <w:pPr>
              <w:jc w:val="center"/>
              <w:rPr>
                <w:rFonts w:ascii="华文中宋" w:eastAsia="华文中宋" w:hAnsi="华文中宋"/>
                <w:b/>
                <w:bCs/>
                <w:color w:val="FF0000"/>
                <w:spacing w:val="-64"/>
                <w:w w:val="66"/>
                <w:kern w:val="0"/>
                <w:sz w:val="120"/>
                <w:szCs w:val="120"/>
              </w:rPr>
            </w:pPr>
          </w:p>
        </w:tc>
      </w:tr>
      <w:tr w:rsidR="00053BF5" w:rsidRPr="00646CE8" w:rsidTr="00ED73E7">
        <w:trPr>
          <w:trHeight w:hRule="exact" w:val="882"/>
          <w:jc w:val="right"/>
        </w:trPr>
        <w:tc>
          <w:tcPr>
            <w:tcW w:w="9060" w:type="dxa"/>
          </w:tcPr>
          <w:p w:rsidR="00053BF5" w:rsidRPr="00646CE8" w:rsidRDefault="00053BF5" w:rsidP="00ED73E7">
            <w:pPr>
              <w:jc w:val="center"/>
              <w:rPr>
                <w:color w:val="FF0000"/>
                <w:sz w:val="36"/>
              </w:rPr>
            </w:pPr>
            <w:proofErr w:type="gramStart"/>
            <w:r w:rsidRPr="00646CE8">
              <w:rPr>
                <w:rFonts w:ascii="仿宋_GB2312" w:hint="eastAsia"/>
              </w:rPr>
              <w:t>党委</w:t>
            </w:r>
            <w:r>
              <w:rPr>
                <w:rFonts w:ascii="仿宋_GB2312" w:hint="eastAsia"/>
              </w:rPr>
              <w:t>组</w:t>
            </w:r>
            <w:r w:rsidRPr="00646CE8">
              <w:rPr>
                <w:rFonts w:ascii="仿宋_GB2312" w:hint="eastAsia"/>
              </w:rPr>
              <w:t>发〔</w:t>
            </w:r>
            <w:r w:rsidRPr="00646CE8">
              <w:t>20</w:t>
            </w:r>
            <w:r w:rsidRPr="00646CE8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646CE8">
              <w:rPr>
                <w:rFonts w:ascii="仿宋_GB2312" w:hint="eastAsia"/>
              </w:rPr>
              <w:t>〕</w:t>
            </w:r>
            <w:proofErr w:type="gramEnd"/>
            <w:r w:rsidR="0068643F">
              <w:rPr>
                <w:rFonts w:hint="eastAsia"/>
              </w:rPr>
              <w:t>6</w:t>
            </w:r>
            <w:r w:rsidRPr="00646CE8">
              <w:rPr>
                <w:rFonts w:ascii="仿宋_GB2312" w:hint="eastAsia"/>
              </w:rPr>
              <w:t>号</w:t>
            </w:r>
          </w:p>
          <w:p w:rsidR="00053BF5" w:rsidRPr="00646CE8" w:rsidRDefault="00053BF5" w:rsidP="00ED73E7">
            <w:pPr>
              <w:spacing w:line="330" w:lineRule="exact"/>
              <w:jc w:val="center"/>
              <w:rPr>
                <w:rFonts w:ascii="仿宋_GB2312"/>
                <w:color w:val="FF0000"/>
              </w:rPr>
            </w:pPr>
          </w:p>
        </w:tc>
      </w:tr>
    </w:tbl>
    <w:p w:rsidR="00053BF5" w:rsidRPr="001C3A66" w:rsidRDefault="00053BF5" w:rsidP="00053BF5">
      <w:pPr>
        <w:pStyle w:val="1"/>
        <w:spacing w:before="1080" w:after="560" w:line="240" w:lineRule="auto"/>
        <w:jc w:val="center"/>
        <w:rPr>
          <w:rFonts w:eastAsia="宋体"/>
        </w:rPr>
      </w:pPr>
      <w:r>
        <w:rPr>
          <w:rFonts w:eastAsia="宋体" w:cs="宋体" w:hint="eastAsia"/>
        </w:rPr>
        <w:t>关于公布</w:t>
      </w:r>
      <w:r>
        <w:rPr>
          <w:rFonts w:eastAsia="宋体"/>
        </w:rPr>
        <w:t>201</w:t>
      </w:r>
      <w:r w:rsidR="0047602B">
        <w:rPr>
          <w:rFonts w:eastAsia="宋体" w:hint="eastAsia"/>
        </w:rPr>
        <w:t>6</w:t>
      </w:r>
      <w:r>
        <w:rPr>
          <w:rFonts w:eastAsia="宋体" w:cs="宋体" w:hint="eastAsia"/>
        </w:rPr>
        <w:t>年度</w:t>
      </w:r>
      <w:r w:rsidRPr="008C6EBC">
        <w:rPr>
          <w:rFonts w:eastAsia="宋体" w:cs="宋体" w:hint="eastAsia"/>
        </w:rPr>
        <w:t>最佳党日活动</w:t>
      </w:r>
      <w:r w:rsidRPr="008D55B6">
        <w:rPr>
          <w:rFonts w:eastAsia="宋体" w:cs="宋体" w:hint="eastAsia"/>
        </w:rPr>
        <w:t>优胜奖</w:t>
      </w:r>
      <w:r>
        <w:rPr>
          <w:rFonts w:eastAsia="宋体" w:cs="宋体" w:hint="eastAsia"/>
        </w:rPr>
        <w:t>和</w:t>
      </w:r>
      <w:r>
        <w:rPr>
          <w:rFonts w:eastAsia="宋体"/>
        </w:rPr>
        <w:t>201</w:t>
      </w:r>
      <w:r>
        <w:rPr>
          <w:rFonts w:eastAsia="宋体" w:hint="eastAsia"/>
        </w:rPr>
        <w:t>5</w:t>
      </w:r>
      <w:r>
        <w:rPr>
          <w:rFonts w:eastAsia="宋体" w:hint="eastAsia"/>
        </w:rPr>
        <w:t>—</w:t>
      </w:r>
      <w:r>
        <w:rPr>
          <w:rFonts w:eastAsia="宋体"/>
        </w:rPr>
        <w:t>201</w:t>
      </w:r>
      <w:r>
        <w:rPr>
          <w:rFonts w:eastAsia="宋体" w:hint="eastAsia"/>
        </w:rPr>
        <w:t>6</w:t>
      </w:r>
      <w:r>
        <w:rPr>
          <w:rFonts w:eastAsia="宋体" w:cs="宋体" w:hint="eastAsia"/>
        </w:rPr>
        <w:t>年度党建工作创新奖评选结果的通知</w:t>
      </w:r>
    </w:p>
    <w:p w:rsidR="00053BF5" w:rsidRDefault="00053BF5" w:rsidP="00053BF5">
      <w:pPr>
        <w:adjustRightInd w:val="0"/>
        <w:spacing w:line="560" w:lineRule="exact"/>
      </w:pPr>
      <w:r>
        <w:rPr>
          <w:rFonts w:cs="仿宋_GB2312" w:hint="eastAsia"/>
        </w:rPr>
        <w:t>各基层党委、党总支、</w:t>
      </w:r>
      <w:r w:rsidRPr="0063479D">
        <w:rPr>
          <w:rFonts w:cs="仿宋_GB2312" w:hint="eastAsia"/>
        </w:rPr>
        <w:t>直属党支部</w:t>
      </w:r>
      <w:r>
        <w:rPr>
          <w:rFonts w:cs="仿宋_GB2312" w:hint="eastAsia"/>
        </w:rPr>
        <w:t>：</w:t>
      </w:r>
    </w:p>
    <w:p w:rsidR="00F552B6" w:rsidRDefault="00053BF5" w:rsidP="00F552B6">
      <w:pPr>
        <w:adjustRightInd w:val="0"/>
        <w:spacing w:line="560" w:lineRule="exact"/>
        <w:ind w:firstLineChars="200" w:firstLine="640"/>
        <w:rPr>
          <w:rFonts w:cs="仿宋_GB2312"/>
        </w:rPr>
      </w:pPr>
      <w:r>
        <w:rPr>
          <w:rFonts w:hint="eastAsia"/>
        </w:rPr>
        <w:t>两</w:t>
      </w:r>
      <w:r w:rsidRPr="00D61A82">
        <w:rPr>
          <w:rFonts w:cs="仿宋_GB2312" w:hint="eastAsia"/>
        </w:rPr>
        <w:t>年</w:t>
      </w:r>
      <w:r>
        <w:rPr>
          <w:rFonts w:cs="仿宋_GB2312" w:hint="eastAsia"/>
        </w:rPr>
        <w:t>来</w:t>
      </w:r>
      <w:r w:rsidRPr="00D61A82">
        <w:rPr>
          <w:rFonts w:cs="仿宋_GB2312" w:hint="eastAsia"/>
        </w:rPr>
        <w:t>，</w:t>
      </w:r>
      <w:r w:rsidRPr="00D61A82">
        <w:rPr>
          <w:rFonts w:ascii="仿宋_GB2312" w:cs="仿宋_GB2312" w:hint="eastAsia"/>
        </w:rPr>
        <w:t>我校各基层党组织</w:t>
      </w:r>
      <w:r w:rsidRPr="00053BF5">
        <w:rPr>
          <w:rFonts w:ascii="仿宋_GB2312" w:cs="仿宋_GB2312"/>
        </w:rPr>
        <w:t>全面贯彻中共十八大和十八届三中、四中、五中全会精神，深入学习贯彻习近平总书记系列重要讲话精神，</w:t>
      </w:r>
      <w:r w:rsidRPr="00D61A82">
        <w:rPr>
          <w:rFonts w:ascii="仿宋_GB2312" w:cs="仿宋_GB2312" w:hint="eastAsia"/>
        </w:rPr>
        <w:t>积极推动我校学习型、服务型和创新型党组织建设，</w:t>
      </w:r>
      <w:r w:rsidRPr="00053BF5">
        <w:rPr>
          <w:rFonts w:ascii="仿宋_GB2312" w:cs="仿宋_GB2312" w:hint="eastAsia"/>
        </w:rPr>
        <w:t>组织开展了各类主</w:t>
      </w:r>
      <w:r w:rsidRPr="00D61A82">
        <w:rPr>
          <w:rFonts w:cs="仿宋_GB2312" w:hint="eastAsia"/>
          <w:color w:val="000000"/>
        </w:rPr>
        <w:t>题明确、内容丰富的党日活动</w:t>
      </w:r>
      <w:r w:rsidRPr="00D61A82">
        <w:rPr>
          <w:rFonts w:cs="仿宋_GB2312" w:hint="eastAsia"/>
        </w:rPr>
        <w:t>，为党员提高党性修养、发挥先锋模范作用搭建平台，涌现出了一批主题鲜明、吸引力强、参与面广、富有实效的党日活动。</w:t>
      </w:r>
      <w:r>
        <w:rPr>
          <w:rFonts w:hint="eastAsia"/>
        </w:rPr>
        <w:t>基层党组织</w:t>
      </w:r>
      <w:r w:rsidRPr="00D61A82">
        <w:rPr>
          <w:rFonts w:cs="仿宋_GB2312" w:hint="eastAsia"/>
        </w:rPr>
        <w:t>紧紧围绕学校中心工作，积极创新党建工作理念、制度、机制和方式方</w:t>
      </w:r>
      <w:r w:rsidRPr="00D61A82">
        <w:rPr>
          <w:rFonts w:cs="仿宋_GB2312" w:hint="eastAsia"/>
        </w:rPr>
        <w:lastRenderedPageBreak/>
        <w:t>法，不断提高党建工作科学化水平，取得了一批创新成果。</w:t>
      </w:r>
    </w:p>
    <w:p w:rsidR="00053BF5" w:rsidRDefault="00053BF5" w:rsidP="00F552B6">
      <w:pPr>
        <w:adjustRightInd w:val="0"/>
        <w:spacing w:line="560" w:lineRule="exact"/>
        <w:ind w:firstLineChars="200" w:firstLine="640"/>
        <w:rPr>
          <w:rFonts w:cs="仿宋_GB2312"/>
        </w:rPr>
      </w:pPr>
      <w:r w:rsidRPr="00D66A27">
        <w:rPr>
          <w:rFonts w:cs="仿宋_GB2312" w:hint="eastAsia"/>
        </w:rPr>
        <w:t>各基层党组织共提交</w:t>
      </w:r>
      <w:r w:rsidRPr="00F552B6">
        <w:rPr>
          <w:rFonts w:cs="仿宋_GB2312" w:hint="eastAsia"/>
        </w:rPr>
        <w:t>35</w:t>
      </w:r>
      <w:r w:rsidRPr="00D66A27">
        <w:rPr>
          <w:rFonts w:cs="仿宋_GB2312" w:hint="eastAsia"/>
        </w:rPr>
        <w:t>项党日活动参加学校</w:t>
      </w:r>
      <w:r w:rsidRPr="00F552B6">
        <w:rPr>
          <w:rFonts w:cs="仿宋_GB2312"/>
        </w:rPr>
        <w:t>“</w:t>
      </w:r>
      <w:r w:rsidRPr="00D66A27">
        <w:rPr>
          <w:rFonts w:cs="仿宋_GB2312" w:hint="eastAsia"/>
        </w:rPr>
        <w:t>最佳党日活动</w:t>
      </w:r>
      <w:r w:rsidRPr="00F552B6">
        <w:rPr>
          <w:rFonts w:cs="仿宋_GB2312"/>
        </w:rPr>
        <w:t>”</w:t>
      </w:r>
      <w:r>
        <w:rPr>
          <w:rFonts w:cs="仿宋_GB2312" w:hint="eastAsia"/>
        </w:rPr>
        <w:t>的评选，</w:t>
      </w:r>
      <w:r w:rsidRPr="00D66A27">
        <w:rPr>
          <w:rFonts w:cs="仿宋_GB2312" w:hint="eastAsia"/>
        </w:rPr>
        <w:t>提交</w:t>
      </w:r>
      <w:r w:rsidRPr="00F552B6">
        <w:rPr>
          <w:rFonts w:cs="仿宋_GB2312" w:hint="eastAsia"/>
        </w:rPr>
        <w:t>24</w:t>
      </w:r>
      <w:r w:rsidRPr="00D66A27">
        <w:rPr>
          <w:rFonts w:cs="仿宋_GB2312" w:hint="eastAsia"/>
        </w:rPr>
        <w:t>项党建工作项目参加学校</w:t>
      </w:r>
      <w:r w:rsidRPr="00F552B6">
        <w:rPr>
          <w:rFonts w:cs="仿宋_GB2312"/>
        </w:rPr>
        <w:t>“</w:t>
      </w:r>
      <w:r w:rsidRPr="00D66A27">
        <w:rPr>
          <w:rFonts w:cs="仿宋_GB2312" w:hint="eastAsia"/>
        </w:rPr>
        <w:t>党建工作创新奖</w:t>
      </w:r>
      <w:r w:rsidRPr="00F552B6">
        <w:rPr>
          <w:rFonts w:cs="仿宋_GB2312"/>
        </w:rPr>
        <w:t>”</w:t>
      </w:r>
      <w:r w:rsidRPr="00D66A27">
        <w:rPr>
          <w:rFonts w:cs="仿宋_GB2312" w:hint="eastAsia"/>
        </w:rPr>
        <w:t>的评选</w:t>
      </w:r>
      <w:r>
        <w:rPr>
          <w:rFonts w:cs="仿宋_GB2312" w:hint="eastAsia"/>
        </w:rPr>
        <w:t>。</w:t>
      </w:r>
      <w:r w:rsidRPr="00D66A27">
        <w:rPr>
          <w:rFonts w:cs="仿宋_GB2312" w:hint="eastAsia"/>
        </w:rPr>
        <w:t>经专家评选，组织部审核</w:t>
      </w:r>
      <w:r w:rsidRPr="00D17DF8">
        <w:rPr>
          <w:rFonts w:hint="eastAsia"/>
        </w:rPr>
        <w:t>、公示，</w:t>
      </w:r>
      <w:proofErr w:type="gramStart"/>
      <w:r w:rsidRPr="00D17DF8">
        <w:rPr>
          <w:rFonts w:hint="eastAsia"/>
        </w:rPr>
        <w:t>报校党委</w:t>
      </w:r>
      <w:proofErr w:type="gramEnd"/>
      <w:r w:rsidR="00F552B6">
        <w:rPr>
          <w:rFonts w:hint="eastAsia"/>
        </w:rPr>
        <w:t>审定</w:t>
      </w:r>
      <w:r w:rsidRPr="00D17DF8">
        <w:rPr>
          <w:rFonts w:hint="eastAsia"/>
        </w:rPr>
        <w:t>，</w:t>
      </w:r>
      <w:r w:rsidR="00F552B6" w:rsidRPr="00F552B6">
        <w:rPr>
          <w:rFonts w:hint="eastAsia"/>
          <w:color w:val="000000"/>
          <w:szCs w:val="32"/>
        </w:rPr>
        <w:t>机关党委纪监审支部</w:t>
      </w:r>
      <w:r w:rsidRPr="00D17DF8">
        <w:rPr>
          <w:rFonts w:hint="eastAsia"/>
        </w:rPr>
        <w:t>“</w:t>
      </w:r>
      <w:r w:rsidR="00F552B6" w:rsidRPr="00F552B6">
        <w:rPr>
          <w:rFonts w:hint="eastAsia"/>
          <w:color w:val="000000"/>
          <w:szCs w:val="32"/>
        </w:rPr>
        <w:t>开展党员读书活动，加强学习型支部建设</w:t>
      </w:r>
      <w:r w:rsidRPr="00D17DF8">
        <w:rPr>
          <w:rFonts w:hint="eastAsia"/>
        </w:rPr>
        <w:t>”</w:t>
      </w:r>
      <w:r w:rsidRPr="00D17DF8">
        <w:t>等</w:t>
      </w:r>
      <w:r w:rsidRPr="00D17DF8">
        <w:t>1</w:t>
      </w:r>
      <w:r w:rsidRPr="00D17DF8">
        <w:rPr>
          <w:rFonts w:hint="eastAsia"/>
        </w:rPr>
        <w:t>2</w:t>
      </w:r>
      <w:r w:rsidRPr="00D17DF8">
        <w:t>项</w:t>
      </w:r>
      <w:r w:rsidRPr="00D17DF8">
        <w:rPr>
          <w:rFonts w:hint="eastAsia"/>
        </w:rPr>
        <w:t>党日</w:t>
      </w:r>
      <w:r w:rsidRPr="00D17DF8">
        <w:t>活动</w:t>
      </w:r>
      <w:r w:rsidRPr="00D66A27">
        <w:t>获</w:t>
      </w:r>
      <w:r w:rsidRPr="00D66A27">
        <w:t>201</w:t>
      </w:r>
      <w:r>
        <w:rPr>
          <w:rFonts w:hint="eastAsia"/>
        </w:rPr>
        <w:t>6</w:t>
      </w:r>
      <w:r w:rsidRPr="00D66A27">
        <w:t>年</w:t>
      </w:r>
      <w:r>
        <w:rPr>
          <w:rFonts w:hint="eastAsia"/>
        </w:rPr>
        <w:t>度</w:t>
      </w:r>
      <w:proofErr w:type="gramStart"/>
      <w:r w:rsidRPr="00D66A27">
        <w:t>校最佳</w:t>
      </w:r>
      <w:proofErr w:type="gramEnd"/>
      <w:r w:rsidRPr="00D66A27">
        <w:t>党日活动优胜奖</w:t>
      </w:r>
      <w:r w:rsidRPr="00D66A27">
        <w:rPr>
          <w:rFonts w:hint="eastAsia"/>
        </w:rPr>
        <w:t>，</w:t>
      </w:r>
      <w:r w:rsidR="00D17DF8" w:rsidRPr="00D17DF8">
        <w:rPr>
          <w:rFonts w:hint="eastAsia"/>
        </w:rPr>
        <w:t>机关党委两办支部</w:t>
      </w:r>
      <w:r w:rsidRPr="00D17DF8">
        <w:rPr>
          <w:rFonts w:hint="eastAsia"/>
        </w:rPr>
        <w:t>党建工作项目</w:t>
      </w:r>
      <w:r w:rsidR="00D17DF8" w:rsidRPr="00D17DF8">
        <w:rPr>
          <w:rFonts w:hint="eastAsia"/>
        </w:rPr>
        <w:t>抓牢“三个关键”构筑坚强堡垒</w:t>
      </w:r>
      <w:r w:rsidRPr="00D66A27">
        <w:t>等</w:t>
      </w:r>
      <w:r>
        <w:rPr>
          <w:rFonts w:hint="eastAsia"/>
        </w:rPr>
        <w:t>8</w:t>
      </w:r>
      <w:r w:rsidRPr="00D66A27">
        <w:t>项党建工作获得</w:t>
      </w:r>
      <w:r w:rsidRPr="00D66A27">
        <w:t>201</w:t>
      </w:r>
      <w:r>
        <w:rPr>
          <w:rFonts w:hint="eastAsia"/>
        </w:rPr>
        <w:t>5</w:t>
      </w:r>
      <w:r>
        <w:rPr>
          <w:rFonts w:hint="eastAsia"/>
        </w:rPr>
        <w:t>—</w:t>
      </w:r>
      <w:r w:rsidRPr="00D66A27">
        <w:t>201</w:t>
      </w:r>
      <w:r>
        <w:rPr>
          <w:rFonts w:hint="eastAsia"/>
        </w:rPr>
        <w:t>6</w:t>
      </w:r>
      <w:r w:rsidRPr="00D66A27">
        <w:t>年</w:t>
      </w:r>
      <w:r>
        <w:rPr>
          <w:rFonts w:hint="eastAsia"/>
        </w:rPr>
        <w:t>度</w:t>
      </w:r>
      <w:r w:rsidRPr="00D66A27">
        <w:t>校党建工作创新奖，现将评选结果予以公布。</w:t>
      </w:r>
    </w:p>
    <w:p w:rsidR="00053BF5" w:rsidRDefault="00053BF5" w:rsidP="00053BF5">
      <w:pPr>
        <w:adjustRightInd w:val="0"/>
        <w:spacing w:line="560" w:lineRule="exact"/>
        <w:ind w:firstLineChars="200" w:firstLine="640"/>
      </w:pPr>
      <w:r>
        <w:rPr>
          <w:rFonts w:cs="仿宋_GB2312" w:hint="eastAsia"/>
        </w:rPr>
        <w:t>希望各基层党组织继续坚持以党建工作和党日活动为载体，进一步丰富党员教育内容，创新党建工作理念、制度、机制和方式方法，深化党日活动效果，不断开创党建工作新局面。</w:t>
      </w:r>
    </w:p>
    <w:p w:rsidR="00053BF5" w:rsidRDefault="00053BF5" w:rsidP="00053BF5">
      <w:pPr>
        <w:adjustRightInd w:val="0"/>
        <w:spacing w:line="560" w:lineRule="exact"/>
        <w:ind w:firstLineChars="200" w:firstLine="640"/>
      </w:pPr>
    </w:p>
    <w:p w:rsidR="00053BF5" w:rsidRDefault="00053BF5" w:rsidP="00053BF5">
      <w:pPr>
        <w:adjustRightInd w:val="0"/>
        <w:spacing w:line="480" w:lineRule="exact"/>
        <w:ind w:firstLineChars="200" w:firstLine="640"/>
      </w:pPr>
      <w:r>
        <w:rPr>
          <w:rFonts w:cs="仿宋_GB2312" w:hint="eastAsia"/>
        </w:rPr>
        <w:t>附件：</w:t>
      </w:r>
      <w:r>
        <w:t>1</w:t>
      </w:r>
      <w:r>
        <w:rPr>
          <w:rFonts w:hint="eastAsia"/>
        </w:rPr>
        <w:t>.</w:t>
      </w:r>
      <w:r w:rsidRPr="00D66A27">
        <w:t>201</w:t>
      </w:r>
      <w:r w:rsidR="00A56D02">
        <w:rPr>
          <w:rFonts w:hint="eastAsia"/>
        </w:rPr>
        <w:t>6</w:t>
      </w:r>
      <w:r w:rsidRPr="00D66A27">
        <w:rPr>
          <w:rFonts w:cs="仿宋_GB2312" w:hint="eastAsia"/>
        </w:rPr>
        <w:t>年</w:t>
      </w:r>
      <w:r>
        <w:rPr>
          <w:rFonts w:cs="仿宋_GB2312" w:hint="eastAsia"/>
        </w:rPr>
        <w:t>度</w:t>
      </w:r>
      <w:r>
        <w:rPr>
          <w:rFonts w:hint="eastAsia"/>
        </w:rPr>
        <w:t>南京邮电大学</w:t>
      </w:r>
      <w:r w:rsidRPr="00D66A27">
        <w:rPr>
          <w:rFonts w:cs="仿宋_GB2312" w:hint="eastAsia"/>
        </w:rPr>
        <w:t>最佳党日活动优胜奖名单</w:t>
      </w:r>
    </w:p>
    <w:tbl>
      <w:tblPr>
        <w:tblpPr w:leftFromText="180" w:rightFromText="180" w:vertAnchor="text" w:horzAnchor="margin" w:tblpY="1756"/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368"/>
        <w:gridCol w:w="4680"/>
        <w:gridCol w:w="2692"/>
        <w:gridCol w:w="1098"/>
        <w:gridCol w:w="114"/>
      </w:tblGrid>
      <w:tr w:rsidR="00053BF5" w:rsidTr="00ED73E7">
        <w:tc>
          <w:tcPr>
            <w:tcW w:w="7848" w:type="dxa"/>
            <w:gridSpan w:val="4"/>
          </w:tcPr>
          <w:p w:rsidR="00053BF5" w:rsidRDefault="007A4A4F" w:rsidP="00ED73E7">
            <w:pPr>
              <w:adjustRightInd w:val="0"/>
              <w:spacing w:line="560" w:lineRule="exact"/>
            </w:pPr>
            <w:r>
              <w:rPr>
                <w:rFonts w:hint="eastAsia"/>
              </w:rPr>
              <w:t xml:space="preserve">                                </w:t>
            </w:r>
            <w:bookmarkStart w:id="0" w:name="_GoBack"/>
            <w:bookmarkEnd w:id="0"/>
          </w:p>
          <w:p w:rsidR="00053BF5" w:rsidRDefault="00053BF5" w:rsidP="00ED73E7">
            <w:pPr>
              <w:adjustRightInd w:val="0"/>
              <w:spacing w:line="560" w:lineRule="exact"/>
            </w:pPr>
          </w:p>
          <w:p w:rsidR="00053BF5" w:rsidRDefault="00053BF5" w:rsidP="00ED73E7">
            <w:pPr>
              <w:adjustRightInd w:val="0"/>
              <w:spacing w:line="560" w:lineRule="exact"/>
            </w:pPr>
          </w:p>
        </w:tc>
        <w:tc>
          <w:tcPr>
            <w:tcW w:w="1212" w:type="dxa"/>
            <w:gridSpan w:val="2"/>
          </w:tcPr>
          <w:p w:rsidR="00053BF5" w:rsidRDefault="00053BF5" w:rsidP="00053BF5">
            <w:pPr>
              <w:adjustRightInd w:val="0"/>
              <w:spacing w:line="560" w:lineRule="exact"/>
              <w:ind w:firstLineChars="200" w:firstLine="640"/>
            </w:pPr>
          </w:p>
        </w:tc>
      </w:tr>
      <w:tr w:rsidR="00053BF5" w:rsidTr="00ED73E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114" w:type="dxa"/>
          <w:cantSplit/>
        </w:trPr>
        <w:tc>
          <w:tcPr>
            <w:tcW w:w="8838" w:type="dxa"/>
            <w:gridSpan w:val="4"/>
            <w:tcBorders>
              <w:top w:val="nil"/>
              <w:bottom w:val="nil"/>
            </w:tcBorders>
          </w:tcPr>
          <w:p w:rsidR="00053BF5" w:rsidRDefault="00053BF5" w:rsidP="00ED73E7">
            <w:pPr>
              <w:tabs>
                <w:tab w:val="left" w:pos="5598"/>
              </w:tabs>
              <w:ind w:right="298"/>
            </w:pPr>
            <w:r>
              <w:rPr>
                <w:rFonts w:ascii="黑体" w:eastAsia="黑体" w:hAnsi="黑体" w:cs="黑体" w:hint="eastAsia"/>
              </w:rPr>
              <w:t>主题词：活动  表彰</w:t>
            </w:r>
            <w:r>
              <w:rPr>
                <w:rFonts w:ascii="黑体" w:eastAsia="黑体" w:hAnsi="黑体" w:cs="黑体"/>
              </w:rPr>
              <w:t xml:space="preserve">  </w:t>
            </w:r>
            <w:r>
              <w:rPr>
                <w:rFonts w:ascii="黑体" w:eastAsia="黑体" w:hAnsi="黑体" w:cs="黑体" w:hint="eastAsia"/>
              </w:rPr>
              <w:t>通知</w:t>
            </w:r>
            <w:r>
              <w:rPr>
                <w:rFonts w:ascii="黑体" w:eastAsia="黑体" w:hAnsi="黑体" w:cs="黑体"/>
              </w:rPr>
              <w:t xml:space="preserve">  </w:t>
            </w:r>
          </w:p>
        </w:tc>
      </w:tr>
      <w:tr w:rsidR="00053BF5" w:rsidTr="00ED73E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114" w:type="dxa"/>
          <w:cantSplit/>
        </w:trPr>
        <w:tc>
          <w:tcPr>
            <w:tcW w:w="368" w:type="dxa"/>
          </w:tcPr>
          <w:p w:rsidR="00053BF5" w:rsidRDefault="00053BF5" w:rsidP="00053BF5">
            <w:pPr>
              <w:tabs>
                <w:tab w:val="left" w:pos="5598"/>
              </w:tabs>
              <w:ind w:firstLineChars="200" w:firstLine="640"/>
            </w:pPr>
          </w:p>
        </w:tc>
        <w:tc>
          <w:tcPr>
            <w:tcW w:w="4680" w:type="dxa"/>
          </w:tcPr>
          <w:p w:rsidR="00053BF5" w:rsidRDefault="00053BF5" w:rsidP="00ED73E7">
            <w:pPr>
              <w:tabs>
                <w:tab w:val="left" w:pos="5598"/>
              </w:tabs>
            </w:pPr>
            <w:r>
              <w:rPr>
                <w:rFonts w:cs="仿宋_GB2312" w:hint="eastAsia"/>
              </w:rPr>
              <w:t>南京邮电大学</w:t>
            </w:r>
            <w:r w:rsidRPr="00EC59D0">
              <w:rPr>
                <w:rFonts w:cs="仿宋_GB2312" w:hint="eastAsia"/>
              </w:rPr>
              <w:t>党委办公室</w:t>
            </w:r>
          </w:p>
        </w:tc>
        <w:tc>
          <w:tcPr>
            <w:tcW w:w="3790" w:type="dxa"/>
            <w:gridSpan w:val="2"/>
          </w:tcPr>
          <w:p w:rsidR="00053BF5" w:rsidRDefault="00053BF5" w:rsidP="0068643F">
            <w:pPr>
              <w:tabs>
                <w:tab w:val="left" w:pos="5598"/>
              </w:tabs>
              <w:ind w:right="298"/>
            </w:pPr>
            <w:r>
              <w:t>201</w:t>
            </w:r>
            <w:r>
              <w:rPr>
                <w:rFonts w:hint="eastAsia"/>
              </w:rPr>
              <w:t>7</w:t>
            </w:r>
            <w:r>
              <w:rPr>
                <w:rFonts w:cs="仿宋_GB2312" w:hint="eastAsia"/>
              </w:rPr>
              <w:t>年</w:t>
            </w:r>
            <w:r w:rsidR="0068643F">
              <w:rPr>
                <w:rFonts w:hint="eastAsia"/>
              </w:rPr>
              <w:t>4</w:t>
            </w:r>
            <w:r>
              <w:rPr>
                <w:rFonts w:cs="仿宋_GB2312" w:hint="eastAsia"/>
              </w:rPr>
              <w:t>月</w:t>
            </w:r>
            <w:r w:rsidR="0068643F">
              <w:rPr>
                <w:rFonts w:hint="eastAsia"/>
              </w:rPr>
              <w:t>5</w:t>
            </w:r>
            <w:r>
              <w:rPr>
                <w:rFonts w:cs="仿宋_GB2312" w:hint="eastAsia"/>
              </w:rPr>
              <w:t>日印发</w:t>
            </w:r>
          </w:p>
        </w:tc>
      </w:tr>
    </w:tbl>
    <w:p w:rsidR="00053BF5" w:rsidRPr="00DD4721" w:rsidRDefault="00053BF5" w:rsidP="008C71D3">
      <w:pPr>
        <w:adjustRightInd w:val="0"/>
        <w:spacing w:line="480" w:lineRule="exact"/>
        <w:ind w:firstLineChars="550" w:firstLine="1664"/>
        <w:rPr>
          <w:w w:val="95"/>
        </w:rPr>
      </w:pPr>
      <w:r w:rsidRPr="00DD4721">
        <w:rPr>
          <w:rFonts w:hint="eastAsia"/>
          <w:w w:val="95"/>
        </w:rPr>
        <w:t>2.</w:t>
      </w:r>
      <w:r w:rsidRPr="00DD4721">
        <w:rPr>
          <w:w w:val="95"/>
        </w:rPr>
        <w:t>201</w:t>
      </w:r>
      <w:r w:rsidRPr="00DD4721">
        <w:rPr>
          <w:rFonts w:hint="eastAsia"/>
          <w:w w:val="95"/>
        </w:rPr>
        <w:t>5</w:t>
      </w:r>
      <w:r w:rsidRPr="00DD4721">
        <w:rPr>
          <w:rFonts w:hint="eastAsia"/>
          <w:w w:val="95"/>
        </w:rPr>
        <w:t>—</w:t>
      </w:r>
      <w:r w:rsidRPr="00DD4721">
        <w:rPr>
          <w:w w:val="95"/>
        </w:rPr>
        <w:t>201</w:t>
      </w:r>
      <w:r w:rsidRPr="00DD4721">
        <w:rPr>
          <w:rFonts w:hint="eastAsia"/>
          <w:w w:val="95"/>
        </w:rPr>
        <w:t>6</w:t>
      </w:r>
      <w:r w:rsidRPr="00DD4721">
        <w:rPr>
          <w:rFonts w:cs="仿宋_GB2312" w:hint="eastAsia"/>
          <w:w w:val="95"/>
        </w:rPr>
        <w:t>年度</w:t>
      </w:r>
      <w:r w:rsidRPr="00DD4721">
        <w:rPr>
          <w:rFonts w:hint="eastAsia"/>
          <w:w w:val="95"/>
        </w:rPr>
        <w:t>南京邮电大学</w:t>
      </w:r>
      <w:r w:rsidRPr="00DD4721">
        <w:rPr>
          <w:rFonts w:cs="仿宋_GB2312" w:hint="eastAsia"/>
          <w:w w:val="95"/>
        </w:rPr>
        <w:t>党建工作创新奖名单</w:t>
      </w:r>
    </w:p>
    <w:p w:rsidR="00053BF5" w:rsidRPr="002F39E6" w:rsidRDefault="00053BF5" w:rsidP="00053BF5"/>
    <w:p w:rsidR="006E1E56" w:rsidRDefault="006E1E56" w:rsidP="00053BF5">
      <w:pPr>
        <w:adjustRightInd w:val="0"/>
        <w:spacing w:line="560" w:lineRule="exact"/>
        <w:jc w:val="left"/>
        <w:rPr>
          <w:rFonts w:ascii="仿宋_GB2312" w:hAnsi="宋体"/>
          <w:b/>
        </w:rPr>
      </w:pPr>
    </w:p>
    <w:p w:rsidR="00053BF5" w:rsidRDefault="00053BF5" w:rsidP="00053BF5">
      <w:pPr>
        <w:adjustRightInd w:val="0"/>
        <w:spacing w:line="560" w:lineRule="exact"/>
        <w:jc w:val="left"/>
        <w:rPr>
          <w:rFonts w:ascii="仿宋_GB2312" w:hAnsi="宋体"/>
          <w:b/>
        </w:rPr>
      </w:pPr>
      <w:r>
        <w:rPr>
          <w:rFonts w:ascii="仿宋_GB2312" w:hAnsi="宋体" w:hint="eastAsia"/>
          <w:b/>
        </w:rPr>
        <w:lastRenderedPageBreak/>
        <w:t>附件1：</w:t>
      </w:r>
    </w:p>
    <w:p w:rsidR="00053BF5" w:rsidRDefault="00053BF5" w:rsidP="00053BF5">
      <w:pPr>
        <w:adjustRightInd w:val="0"/>
        <w:spacing w:line="560" w:lineRule="exact"/>
        <w:jc w:val="center"/>
        <w:rPr>
          <w:rFonts w:ascii="仿宋_GB2312" w:hAnsi="宋体"/>
          <w:b/>
        </w:rPr>
      </w:pPr>
      <w:r w:rsidRPr="001C3A66">
        <w:rPr>
          <w:rFonts w:ascii="仿宋_GB2312" w:hAnsi="宋体" w:hint="eastAsia"/>
          <w:b/>
        </w:rPr>
        <w:t>201</w:t>
      </w:r>
      <w:r w:rsidR="004150A7">
        <w:rPr>
          <w:rFonts w:ascii="仿宋_GB2312" w:hAnsi="宋体" w:hint="eastAsia"/>
          <w:b/>
        </w:rPr>
        <w:t>6</w:t>
      </w:r>
      <w:r w:rsidRPr="001C3A66">
        <w:rPr>
          <w:rFonts w:ascii="仿宋_GB2312" w:hAnsi="宋体" w:hint="eastAsia"/>
          <w:b/>
        </w:rPr>
        <w:t>年</w:t>
      </w:r>
      <w:r>
        <w:rPr>
          <w:rFonts w:ascii="仿宋_GB2312" w:hAnsi="宋体" w:hint="eastAsia"/>
          <w:b/>
        </w:rPr>
        <w:t>度</w:t>
      </w:r>
      <w:r w:rsidRPr="001C3A66">
        <w:rPr>
          <w:rFonts w:ascii="仿宋_GB2312" w:hAnsi="宋体" w:hint="eastAsia"/>
          <w:b/>
        </w:rPr>
        <w:t>南京邮电大学最佳党日活动优胜奖名单</w:t>
      </w:r>
    </w:p>
    <w:p w:rsidR="00F552B6" w:rsidRDefault="00F552B6" w:rsidP="00053BF5">
      <w:pPr>
        <w:adjustRightInd w:val="0"/>
        <w:spacing w:line="560" w:lineRule="exact"/>
        <w:jc w:val="center"/>
        <w:rPr>
          <w:rFonts w:ascii="仿宋_GB2312" w:hAnsi="宋体"/>
          <w:b/>
        </w:rPr>
      </w:pP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1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开展党员读书活动，加强学习型支部建设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1750" w:firstLine="560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机关党委纪监审支部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2.</w:t>
      </w:r>
      <w:r w:rsidRPr="00F552B6">
        <w:rPr>
          <w:rFonts w:hint="eastAsia"/>
          <w:color w:val="000000"/>
          <w:szCs w:val="32"/>
        </w:rPr>
        <w:t>银发支部的别样夕阳红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1400" w:firstLine="448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离退休职工处党委第六党支部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3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长征精神永放光芒——通信学院</w:t>
      </w:r>
      <w:r w:rsidRPr="00F552B6">
        <w:rPr>
          <w:rFonts w:hint="eastAsia"/>
          <w:color w:val="000000"/>
          <w:szCs w:val="32"/>
        </w:rPr>
        <w:t>2014</w:t>
      </w:r>
      <w:r w:rsidRPr="00F552B6">
        <w:rPr>
          <w:rFonts w:hint="eastAsia"/>
          <w:color w:val="000000"/>
          <w:szCs w:val="32"/>
        </w:rPr>
        <w:t>级学生党支部主题党日活动</w:t>
      </w:r>
      <w:r w:rsidRPr="00F552B6">
        <w:rPr>
          <w:rFonts w:hint="eastAsia"/>
          <w:color w:val="000000"/>
          <w:szCs w:val="32"/>
        </w:rPr>
        <w:tab/>
        <w:t xml:space="preserve">            </w:t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通信与信息工程学院党委学生二支部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color w:val="000000"/>
          <w:szCs w:val="32"/>
        </w:rPr>
        <w:t>4</w:t>
      </w:r>
      <w:r w:rsidRPr="00F552B6">
        <w:rPr>
          <w:color w:val="000000"/>
          <w:szCs w:val="32"/>
        </w:rPr>
        <w:tab/>
      </w:r>
      <w:r w:rsidRPr="00F552B6">
        <w:rPr>
          <w:rFonts w:hint="eastAsia"/>
          <w:color w:val="000000"/>
          <w:szCs w:val="32"/>
        </w:rPr>
        <w:t>.</w:t>
      </w:r>
      <w:r w:rsidRPr="00F552B6">
        <w:rPr>
          <w:rFonts w:hint="eastAsia"/>
          <w:color w:val="000000"/>
          <w:szCs w:val="32"/>
        </w:rPr>
        <w:t>工科院遇上</w:t>
      </w:r>
      <w:proofErr w:type="gramStart"/>
      <w:r w:rsidRPr="00F552B6">
        <w:rPr>
          <w:rFonts w:hint="eastAsia"/>
          <w:color w:val="000000"/>
          <w:szCs w:val="32"/>
        </w:rPr>
        <w:t>嘤</w:t>
      </w:r>
      <w:proofErr w:type="gramEnd"/>
      <w:r w:rsidRPr="00F552B6">
        <w:rPr>
          <w:rFonts w:hint="eastAsia"/>
          <w:color w:val="000000"/>
          <w:szCs w:val="32"/>
        </w:rPr>
        <w:t>栖书院——电子学院本科第二支部“青春向上</w:t>
      </w:r>
      <w:r w:rsidRPr="00F552B6">
        <w:rPr>
          <w:rFonts w:hint="cs"/>
          <w:color w:val="000000"/>
          <w:szCs w:val="32"/>
        </w:rPr>
        <w:t>•</w:t>
      </w:r>
      <w:r w:rsidRPr="00F552B6">
        <w:rPr>
          <w:rFonts w:hint="eastAsia"/>
          <w:color w:val="000000"/>
          <w:szCs w:val="32"/>
        </w:rPr>
        <w:t>献礼五四”党日活动</w:t>
      </w:r>
      <w:r w:rsidRPr="00F552B6">
        <w:rPr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1250" w:firstLine="400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电子科学与工程学院本科第二支部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5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关注流动儿童，守卫祖国明天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计算机学院、软件学院本</w:t>
      </w:r>
      <w:r w:rsidRPr="00F552B6">
        <w:rPr>
          <w:rFonts w:hint="eastAsia"/>
          <w:color w:val="000000"/>
          <w:szCs w:val="32"/>
        </w:rPr>
        <w:t>2014</w:t>
      </w:r>
      <w:r w:rsidRPr="00F552B6">
        <w:rPr>
          <w:rFonts w:hint="eastAsia"/>
          <w:color w:val="000000"/>
          <w:szCs w:val="32"/>
        </w:rPr>
        <w:t>级党支部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6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欢乐迎新年，浓浓敬老情——物联网学院学生党员开展社区服务活动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物联网学院党总支学生二支部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7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一图一系统——</w:t>
      </w:r>
      <w:r w:rsidRPr="00F552B6">
        <w:rPr>
          <w:rFonts w:hint="eastAsia"/>
          <w:color w:val="000000"/>
          <w:szCs w:val="32"/>
        </w:rPr>
        <w:t>GIS</w:t>
      </w:r>
      <w:r w:rsidRPr="00F552B6">
        <w:rPr>
          <w:rFonts w:hint="eastAsia"/>
          <w:color w:val="000000"/>
          <w:szCs w:val="32"/>
        </w:rPr>
        <w:t>视角学习党章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地理与生物信息学院教工</w:t>
      </w:r>
      <w:proofErr w:type="gramStart"/>
      <w:r w:rsidRPr="00F552B6">
        <w:rPr>
          <w:rFonts w:hint="eastAsia"/>
          <w:color w:val="000000"/>
          <w:szCs w:val="32"/>
        </w:rPr>
        <w:t>一</w:t>
      </w:r>
      <w:proofErr w:type="gramEnd"/>
      <w:r w:rsidRPr="00F552B6">
        <w:rPr>
          <w:rFonts w:hint="eastAsia"/>
          <w:color w:val="000000"/>
          <w:szCs w:val="32"/>
        </w:rPr>
        <w:t>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8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图书馆</w:t>
      </w:r>
      <w:r w:rsidRPr="00F552B6">
        <w:rPr>
          <w:rFonts w:hint="eastAsia"/>
          <w:color w:val="000000"/>
          <w:szCs w:val="32"/>
        </w:rPr>
        <w:t>3D</w:t>
      </w:r>
      <w:r w:rsidRPr="00F552B6">
        <w:rPr>
          <w:rFonts w:hint="eastAsia"/>
          <w:color w:val="000000"/>
          <w:szCs w:val="32"/>
        </w:rPr>
        <w:t>创意彩绘天梯、“萌萌球”修复活动</w:t>
      </w:r>
      <w:r w:rsidRPr="00F552B6">
        <w:rPr>
          <w:rFonts w:hint="eastAsia"/>
          <w:color w:val="000000"/>
          <w:szCs w:val="32"/>
        </w:rPr>
        <w:tab/>
      </w:r>
    </w:p>
    <w:p w:rsid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传媒与艺术学院党委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lastRenderedPageBreak/>
        <w:t>9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继承儒家文化</w:t>
      </w:r>
      <w:r w:rsidRPr="00F552B6">
        <w:rPr>
          <w:rFonts w:hint="eastAsia"/>
          <w:color w:val="000000"/>
          <w:szCs w:val="32"/>
        </w:rPr>
        <w:t xml:space="preserve">, </w:t>
      </w:r>
      <w:r w:rsidRPr="00F552B6">
        <w:rPr>
          <w:rFonts w:hint="eastAsia"/>
          <w:color w:val="000000"/>
          <w:szCs w:val="32"/>
        </w:rPr>
        <w:t>弘扬传统教育——经济学院本科学生党支部、行政“祭孔尊师”特色党日活动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经济学院本科学生党支部、行政党支部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10.</w:t>
      </w:r>
      <w:proofErr w:type="gramStart"/>
      <w:r w:rsidRPr="00F552B6">
        <w:rPr>
          <w:rFonts w:hint="eastAsia"/>
          <w:color w:val="000000"/>
          <w:szCs w:val="32"/>
        </w:rPr>
        <w:t>品读习总经典</w:t>
      </w:r>
      <w:proofErr w:type="gramEnd"/>
      <w:r w:rsidRPr="00F552B6">
        <w:rPr>
          <w:rFonts w:hint="eastAsia"/>
          <w:color w:val="000000"/>
          <w:szCs w:val="32"/>
        </w:rPr>
        <w:t>，书屋现场党课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外国语学院党委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11.</w:t>
      </w:r>
      <w:r w:rsidRPr="00F552B6">
        <w:rPr>
          <w:rFonts w:hint="eastAsia"/>
          <w:color w:val="000000"/>
          <w:szCs w:val="32"/>
        </w:rPr>
        <w:t>创新科研促教学，切实提高人才培养质量——教育科学与技术学院教工第四党支部“两学一做”特色党日活动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教育科学与技术学院教工第四党支部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12.</w:t>
      </w:r>
      <w:r w:rsidRPr="00F552B6">
        <w:rPr>
          <w:rFonts w:hint="eastAsia"/>
          <w:color w:val="000000"/>
          <w:szCs w:val="32"/>
        </w:rPr>
        <w:t>弘扬廉政文化强化</w:t>
      </w:r>
      <w:proofErr w:type="gramStart"/>
      <w:r w:rsidRPr="00F552B6">
        <w:rPr>
          <w:rFonts w:hint="eastAsia"/>
          <w:color w:val="000000"/>
          <w:szCs w:val="32"/>
        </w:rPr>
        <w:t>崇廉尚洁</w:t>
      </w:r>
      <w:proofErr w:type="gramEnd"/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通达学院党委</w:t>
      </w:r>
    </w:p>
    <w:p w:rsidR="00D17DF8" w:rsidRPr="00DD4721" w:rsidRDefault="00D17DF8" w:rsidP="00D17DF8">
      <w:pPr>
        <w:adjustRightInd w:val="0"/>
        <w:spacing w:line="560" w:lineRule="exact"/>
        <w:jc w:val="right"/>
        <w:rPr>
          <w:color w:val="000000" w:themeColor="text1"/>
        </w:rPr>
      </w:pPr>
    </w:p>
    <w:p w:rsidR="00D17DF8" w:rsidRDefault="00D17DF8" w:rsidP="00D17DF8">
      <w:pPr>
        <w:adjustRightInd w:val="0"/>
        <w:spacing w:line="560" w:lineRule="exact"/>
        <w:jc w:val="right"/>
      </w:pPr>
    </w:p>
    <w:p w:rsidR="00053BF5" w:rsidRDefault="00053BF5" w:rsidP="00053BF5">
      <w:pPr>
        <w:adjustRightInd w:val="0"/>
        <w:spacing w:line="560" w:lineRule="exact"/>
        <w:jc w:val="left"/>
      </w:pPr>
    </w:p>
    <w:p w:rsidR="00053BF5" w:rsidRDefault="00053BF5" w:rsidP="00053BF5">
      <w:pPr>
        <w:adjustRightInd w:val="0"/>
        <w:spacing w:line="560" w:lineRule="exact"/>
        <w:jc w:val="left"/>
      </w:pPr>
    </w:p>
    <w:p w:rsidR="00053BF5" w:rsidRDefault="00053BF5" w:rsidP="00053BF5">
      <w:pPr>
        <w:adjustRightInd w:val="0"/>
        <w:spacing w:line="560" w:lineRule="exact"/>
        <w:jc w:val="left"/>
      </w:pPr>
    </w:p>
    <w:p w:rsidR="00053BF5" w:rsidRDefault="00053BF5" w:rsidP="00053BF5">
      <w:pPr>
        <w:adjustRightInd w:val="0"/>
        <w:spacing w:line="560" w:lineRule="exact"/>
        <w:jc w:val="left"/>
      </w:pPr>
    </w:p>
    <w:p w:rsidR="00D17DF8" w:rsidRDefault="00D17DF8" w:rsidP="00053BF5">
      <w:pPr>
        <w:adjustRightInd w:val="0"/>
        <w:spacing w:line="560" w:lineRule="exact"/>
        <w:jc w:val="left"/>
      </w:pPr>
    </w:p>
    <w:p w:rsidR="00D17DF8" w:rsidRDefault="00D17DF8" w:rsidP="00053BF5">
      <w:pPr>
        <w:adjustRightInd w:val="0"/>
        <w:spacing w:line="560" w:lineRule="exact"/>
        <w:jc w:val="left"/>
      </w:pPr>
    </w:p>
    <w:p w:rsidR="00D17DF8" w:rsidRDefault="00D17DF8" w:rsidP="00053BF5">
      <w:pPr>
        <w:adjustRightInd w:val="0"/>
        <w:spacing w:line="560" w:lineRule="exact"/>
        <w:jc w:val="left"/>
      </w:pPr>
    </w:p>
    <w:p w:rsidR="00D17DF8" w:rsidRDefault="00D17DF8" w:rsidP="00053BF5">
      <w:pPr>
        <w:adjustRightInd w:val="0"/>
        <w:spacing w:line="560" w:lineRule="exact"/>
        <w:jc w:val="left"/>
      </w:pPr>
    </w:p>
    <w:p w:rsidR="00D17DF8" w:rsidRDefault="00D17DF8" w:rsidP="00053BF5">
      <w:pPr>
        <w:adjustRightInd w:val="0"/>
        <w:spacing w:line="560" w:lineRule="exact"/>
        <w:jc w:val="left"/>
      </w:pPr>
    </w:p>
    <w:p w:rsidR="00D17DF8" w:rsidRDefault="00D17DF8" w:rsidP="00053BF5">
      <w:pPr>
        <w:adjustRightInd w:val="0"/>
        <w:spacing w:line="560" w:lineRule="exact"/>
        <w:jc w:val="left"/>
      </w:pPr>
    </w:p>
    <w:p w:rsidR="00053BF5" w:rsidRDefault="00053BF5" w:rsidP="00053BF5">
      <w:pPr>
        <w:adjustRightInd w:val="0"/>
        <w:spacing w:line="560" w:lineRule="exact"/>
        <w:jc w:val="left"/>
        <w:rPr>
          <w:rFonts w:ascii="仿宋_GB2312" w:hAnsi="宋体"/>
          <w:b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053BF5" w:rsidRDefault="00053BF5" w:rsidP="00053BF5">
      <w:pPr>
        <w:adjustRightInd w:val="0"/>
        <w:spacing w:line="560" w:lineRule="exact"/>
        <w:jc w:val="center"/>
        <w:rPr>
          <w:rFonts w:ascii="仿宋_GB2312" w:hAnsi="宋体"/>
          <w:b/>
        </w:rPr>
      </w:pPr>
      <w:r w:rsidRPr="001C3A66">
        <w:rPr>
          <w:rFonts w:ascii="仿宋_GB2312" w:hAnsi="宋体" w:hint="eastAsia"/>
          <w:b/>
        </w:rPr>
        <w:t>201</w:t>
      </w:r>
      <w:r>
        <w:rPr>
          <w:rFonts w:ascii="仿宋_GB2312" w:hAnsi="宋体" w:hint="eastAsia"/>
          <w:b/>
        </w:rPr>
        <w:t>5</w:t>
      </w:r>
      <w:r w:rsidRPr="001C3A66">
        <w:rPr>
          <w:rFonts w:ascii="仿宋_GB2312" w:hAnsi="宋体" w:hint="eastAsia"/>
        </w:rPr>
        <w:t>-</w:t>
      </w:r>
      <w:r w:rsidRPr="001C3A66">
        <w:rPr>
          <w:rFonts w:ascii="仿宋_GB2312" w:hAnsi="宋体" w:hint="eastAsia"/>
          <w:b/>
        </w:rPr>
        <w:t>201</w:t>
      </w:r>
      <w:r>
        <w:rPr>
          <w:rFonts w:ascii="仿宋_GB2312" w:hAnsi="宋体" w:hint="eastAsia"/>
          <w:b/>
        </w:rPr>
        <w:t>6</w:t>
      </w:r>
      <w:r w:rsidRPr="001C3A66">
        <w:rPr>
          <w:rFonts w:ascii="仿宋_GB2312" w:hAnsi="宋体" w:hint="eastAsia"/>
          <w:b/>
        </w:rPr>
        <w:t>年</w:t>
      </w:r>
      <w:r>
        <w:rPr>
          <w:rFonts w:ascii="仿宋_GB2312" w:hAnsi="宋体" w:hint="eastAsia"/>
          <w:b/>
        </w:rPr>
        <w:t>度</w:t>
      </w:r>
      <w:r w:rsidRPr="001C3A66">
        <w:rPr>
          <w:rFonts w:ascii="仿宋_GB2312" w:hAnsi="宋体" w:hint="eastAsia"/>
          <w:b/>
        </w:rPr>
        <w:t>南京邮电大学党建工作创新奖名单</w:t>
      </w:r>
    </w:p>
    <w:p w:rsidR="004E1156" w:rsidRPr="001C3A66" w:rsidRDefault="004E1156" w:rsidP="00053BF5">
      <w:pPr>
        <w:adjustRightInd w:val="0"/>
        <w:spacing w:line="560" w:lineRule="exact"/>
        <w:jc w:val="center"/>
        <w:rPr>
          <w:b/>
          <w:bCs/>
        </w:rPr>
      </w:pP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1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抓牢“三个关键”</w:t>
      </w:r>
      <w:r w:rsidRPr="00F552B6">
        <w:rPr>
          <w:rFonts w:hint="eastAsia"/>
          <w:color w:val="000000"/>
          <w:szCs w:val="32"/>
        </w:rPr>
        <w:t xml:space="preserve">  </w:t>
      </w:r>
      <w:r w:rsidRPr="00F552B6">
        <w:rPr>
          <w:rFonts w:hint="eastAsia"/>
          <w:color w:val="000000"/>
          <w:szCs w:val="32"/>
        </w:rPr>
        <w:t>构筑坚强堡垒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机关党委两办支部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2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党性锻炼与人才培养同步，支部建设与专业发展共赢</w:t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ab/>
      </w:r>
      <w:r w:rsidRPr="00F552B6">
        <w:rPr>
          <w:rFonts w:hint="eastAsia"/>
          <w:color w:val="000000"/>
          <w:szCs w:val="32"/>
        </w:rPr>
        <w:t>通信与信息工程学院党委信息工程系党支部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3</w:t>
      </w:r>
      <w:r w:rsidRPr="00F552B6">
        <w:rPr>
          <w:rFonts w:hint="eastAsia"/>
          <w:color w:val="000000"/>
          <w:szCs w:val="32"/>
        </w:rPr>
        <w:tab/>
      </w:r>
      <w:proofErr w:type="gramStart"/>
      <w:r w:rsidRPr="00F552B6">
        <w:rPr>
          <w:rFonts w:hint="eastAsia"/>
          <w:color w:val="000000"/>
          <w:szCs w:val="32"/>
        </w:rPr>
        <w:t>.</w:t>
      </w:r>
      <w:r w:rsidRPr="00F552B6">
        <w:rPr>
          <w:rFonts w:hint="eastAsia"/>
          <w:color w:val="000000"/>
          <w:szCs w:val="32"/>
        </w:rPr>
        <w:t>“</w:t>
      </w:r>
      <w:proofErr w:type="gramEnd"/>
      <w:r w:rsidRPr="00F552B6">
        <w:rPr>
          <w:rFonts w:hint="eastAsia"/>
          <w:color w:val="000000"/>
          <w:szCs w:val="32"/>
        </w:rPr>
        <w:t>立德树人</w:t>
      </w:r>
      <w:proofErr w:type="gramStart"/>
      <w:r w:rsidRPr="00F552B6">
        <w:rPr>
          <w:rFonts w:hint="eastAsia"/>
          <w:color w:val="000000"/>
          <w:szCs w:val="32"/>
        </w:rPr>
        <w:t>”</w:t>
      </w:r>
      <w:proofErr w:type="gramEnd"/>
      <w:r w:rsidRPr="00F552B6">
        <w:rPr>
          <w:rFonts w:hint="eastAsia"/>
          <w:color w:val="000000"/>
          <w:szCs w:val="32"/>
        </w:rPr>
        <w:t>视域下的人文素养提升工程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电子科学与工程学院党委</w:t>
      </w:r>
    </w:p>
    <w:p w:rsidR="00F552B6" w:rsidRPr="00F552B6" w:rsidRDefault="00F552B6" w:rsidP="006B520A">
      <w:pPr>
        <w:spacing w:line="560" w:lineRule="exact"/>
        <w:ind w:firstLineChars="200" w:firstLine="640"/>
        <w:jc w:val="lef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4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探索“互联网</w:t>
      </w:r>
      <w:r w:rsidRPr="00F552B6">
        <w:rPr>
          <w:rFonts w:hint="eastAsia"/>
          <w:color w:val="000000"/>
          <w:szCs w:val="32"/>
        </w:rPr>
        <w:t>+</w:t>
      </w:r>
      <w:r w:rsidRPr="00F552B6">
        <w:rPr>
          <w:rFonts w:hint="eastAsia"/>
          <w:color w:val="000000"/>
          <w:szCs w:val="32"/>
        </w:rPr>
        <w:t>党建”工作新模式</w:t>
      </w:r>
      <w:r w:rsidRPr="00F552B6">
        <w:rPr>
          <w:rFonts w:hint="eastAsia"/>
          <w:color w:val="000000"/>
          <w:szCs w:val="32"/>
        </w:rPr>
        <w:t xml:space="preserve">  </w:t>
      </w:r>
      <w:r w:rsidRPr="00F552B6">
        <w:rPr>
          <w:rFonts w:hint="eastAsia"/>
          <w:color w:val="000000"/>
          <w:szCs w:val="32"/>
        </w:rPr>
        <w:t>深化学生党员学习教育效果</w:t>
      </w:r>
      <w:r w:rsidRPr="00F552B6">
        <w:rPr>
          <w:rFonts w:hint="eastAsia"/>
          <w:color w:val="000000"/>
          <w:szCs w:val="32"/>
        </w:rPr>
        <w:tab/>
        <w:t xml:space="preserve">                               </w:t>
      </w:r>
      <w:r w:rsidRPr="00F552B6">
        <w:rPr>
          <w:rFonts w:hint="eastAsia"/>
          <w:color w:val="000000"/>
          <w:szCs w:val="32"/>
        </w:rPr>
        <w:t>理学院学工</w:t>
      </w:r>
      <w:proofErr w:type="gramStart"/>
      <w:r w:rsidRPr="00F552B6">
        <w:rPr>
          <w:rFonts w:hint="eastAsia"/>
          <w:color w:val="000000"/>
          <w:szCs w:val="32"/>
        </w:rPr>
        <w:t>一</w:t>
      </w:r>
      <w:proofErr w:type="gramEnd"/>
      <w:r w:rsidRPr="00F552B6">
        <w:rPr>
          <w:rFonts w:hint="eastAsia"/>
          <w:color w:val="000000"/>
          <w:szCs w:val="32"/>
        </w:rPr>
        <w:t>支部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5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家国情</w:t>
      </w:r>
      <w:r w:rsidRPr="00F552B6">
        <w:rPr>
          <w:rFonts w:hint="eastAsia"/>
          <w:color w:val="000000"/>
          <w:szCs w:val="32"/>
        </w:rPr>
        <w:t xml:space="preserve"> </w:t>
      </w:r>
      <w:r w:rsidRPr="00F552B6">
        <w:rPr>
          <w:rFonts w:hint="eastAsia"/>
          <w:color w:val="000000"/>
          <w:szCs w:val="32"/>
        </w:rPr>
        <w:t>腾飞梦——管理学院党委创新“家国情怀”党员教育机制</w:t>
      </w:r>
      <w:r w:rsidRPr="00F552B6">
        <w:rPr>
          <w:rFonts w:hint="eastAsia"/>
          <w:color w:val="000000"/>
          <w:szCs w:val="32"/>
        </w:rPr>
        <w:tab/>
        <w:t xml:space="preserve">                                </w:t>
      </w:r>
      <w:r w:rsidRPr="00F552B6">
        <w:rPr>
          <w:rFonts w:hint="eastAsia"/>
          <w:color w:val="000000"/>
          <w:szCs w:val="32"/>
        </w:rPr>
        <w:t>管理学院党委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6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成立学生公寓党员工作站，创建学生党建工作新载体</w:t>
      </w:r>
      <w:r w:rsidRPr="00F552B6">
        <w:rPr>
          <w:rFonts w:hint="eastAsia"/>
          <w:color w:val="000000"/>
          <w:szCs w:val="32"/>
        </w:rPr>
        <w:tab/>
      </w:r>
    </w:p>
    <w:p w:rsidR="00F552B6" w:rsidRPr="00F552B6" w:rsidRDefault="00F552B6" w:rsidP="00F552B6">
      <w:pPr>
        <w:spacing w:line="560" w:lineRule="exact"/>
        <w:ind w:firstLineChars="200" w:firstLine="640"/>
        <w:jc w:val="right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教育科学与技术学院党总支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7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创新形式、丰富内涵，深入推进“三个坚持”、“三个开展”工作</w:t>
      </w:r>
      <w:r w:rsidRPr="00F552B6">
        <w:rPr>
          <w:rFonts w:hint="eastAsia"/>
          <w:color w:val="000000"/>
          <w:szCs w:val="32"/>
        </w:rPr>
        <w:tab/>
        <w:t xml:space="preserve">                                </w:t>
      </w:r>
      <w:r w:rsidRPr="00F552B6">
        <w:rPr>
          <w:rFonts w:hint="eastAsia"/>
          <w:color w:val="000000"/>
          <w:szCs w:val="32"/>
        </w:rPr>
        <w:t>贝尔英才学院党总支</w:t>
      </w:r>
    </w:p>
    <w:p w:rsidR="00F552B6" w:rsidRPr="00F552B6" w:rsidRDefault="00F552B6" w:rsidP="00F552B6">
      <w:pPr>
        <w:spacing w:line="560" w:lineRule="exact"/>
        <w:ind w:firstLineChars="200" w:firstLine="640"/>
        <w:rPr>
          <w:color w:val="000000"/>
          <w:szCs w:val="32"/>
        </w:rPr>
      </w:pPr>
      <w:r w:rsidRPr="00F552B6">
        <w:rPr>
          <w:rFonts w:hint="eastAsia"/>
          <w:color w:val="000000"/>
          <w:szCs w:val="32"/>
        </w:rPr>
        <w:t>8</w:t>
      </w:r>
      <w:r w:rsidRPr="00F552B6">
        <w:rPr>
          <w:rFonts w:hint="eastAsia"/>
          <w:color w:val="000000"/>
          <w:szCs w:val="32"/>
        </w:rPr>
        <w:tab/>
        <w:t>.</w:t>
      </w:r>
      <w:r w:rsidRPr="00F552B6">
        <w:rPr>
          <w:rFonts w:hint="eastAsia"/>
          <w:color w:val="000000"/>
          <w:szCs w:val="32"/>
        </w:rPr>
        <w:t>党建工作与教学科研训练结合，凝聚校园文化</w:t>
      </w:r>
      <w:r w:rsidRPr="00F552B6">
        <w:rPr>
          <w:rFonts w:hint="eastAsia"/>
          <w:color w:val="000000"/>
          <w:szCs w:val="32"/>
        </w:rPr>
        <w:tab/>
      </w:r>
    </w:p>
    <w:p w:rsidR="00EF25D5" w:rsidRDefault="00F552B6" w:rsidP="00F552B6">
      <w:pPr>
        <w:adjustRightInd w:val="0"/>
        <w:spacing w:line="560" w:lineRule="exact"/>
        <w:jc w:val="right"/>
      </w:pPr>
      <w:r w:rsidRPr="00F552B6">
        <w:rPr>
          <w:rFonts w:hint="eastAsia"/>
          <w:color w:val="000000"/>
          <w:szCs w:val="32"/>
        </w:rPr>
        <w:t>体育部党总支</w:t>
      </w:r>
    </w:p>
    <w:sectPr w:rsidR="00EF25D5">
      <w:footerReference w:type="even" r:id="rId7"/>
      <w:footerReference w:type="default" r:id="rId8"/>
      <w:pgSz w:w="11906" w:h="16838" w:code="9"/>
      <w:pgMar w:top="2098" w:right="1531" w:bottom="1985" w:left="1531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BF" w:rsidRDefault="00BB24BF" w:rsidP="00487A7E">
      <w:r>
        <w:separator/>
      </w:r>
    </w:p>
  </w:endnote>
  <w:endnote w:type="continuationSeparator" w:id="0">
    <w:p w:rsidR="00BB24BF" w:rsidRDefault="00BB24BF" w:rsidP="0048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38" w:rsidRDefault="004461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4F38" w:rsidRDefault="00BB24B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38" w:rsidRDefault="004461EB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7A4A4F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BB4F38" w:rsidRDefault="00BB24BF" w:rsidP="00F552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BF" w:rsidRDefault="00BB24BF" w:rsidP="00487A7E">
      <w:r>
        <w:separator/>
      </w:r>
    </w:p>
  </w:footnote>
  <w:footnote w:type="continuationSeparator" w:id="0">
    <w:p w:rsidR="00BB24BF" w:rsidRDefault="00BB24BF" w:rsidP="00487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D"/>
    <w:rsid w:val="0000017D"/>
    <w:rsid w:val="00017036"/>
    <w:rsid w:val="00023E68"/>
    <w:rsid w:val="00032313"/>
    <w:rsid w:val="000466D8"/>
    <w:rsid w:val="00053BF5"/>
    <w:rsid w:val="00071335"/>
    <w:rsid w:val="000D503D"/>
    <w:rsid w:val="000D549F"/>
    <w:rsid w:val="000F10B8"/>
    <w:rsid w:val="001108BB"/>
    <w:rsid w:val="0013565A"/>
    <w:rsid w:val="00145EA4"/>
    <w:rsid w:val="001A78BF"/>
    <w:rsid w:val="001E7EC3"/>
    <w:rsid w:val="001F2415"/>
    <w:rsid w:val="00260FF3"/>
    <w:rsid w:val="00295E4E"/>
    <w:rsid w:val="002A06A3"/>
    <w:rsid w:val="002B03E3"/>
    <w:rsid w:val="002B3FD7"/>
    <w:rsid w:val="002F0200"/>
    <w:rsid w:val="0031472A"/>
    <w:rsid w:val="003155C0"/>
    <w:rsid w:val="00322676"/>
    <w:rsid w:val="00330B5A"/>
    <w:rsid w:val="00353B77"/>
    <w:rsid w:val="0035765B"/>
    <w:rsid w:val="003837A3"/>
    <w:rsid w:val="0038725D"/>
    <w:rsid w:val="00387E16"/>
    <w:rsid w:val="003A2B8C"/>
    <w:rsid w:val="003C1EE5"/>
    <w:rsid w:val="003D27EA"/>
    <w:rsid w:val="003E359C"/>
    <w:rsid w:val="003E61E7"/>
    <w:rsid w:val="0040219C"/>
    <w:rsid w:val="004150A7"/>
    <w:rsid w:val="004461EB"/>
    <w:rsid w:val="00450370"/>
    <w:rsid w:val="0047602B"/>
    <w:rsid w:val="00487A7E"/>
    <w:rsid w:val="00497D52"/>
    <w:rsid w:val="004B2C0A"/>
    <w:rsid w:val="004B4E7A"/>
    <w:rsid w:val="004C1939"/>
    <w:rsid w:val="004D2B61"/>
    <w:rsid w:val="004D36B5"/>
    <w:rsid w:val="004D7148"/>
    <w:rsid w:val="004E1156"/>
    <w:rsid w:val="004F5CBD"/>
    <w:rsid w:val="00563974"/>
    <w:rsid w:val="0056493D"/>
    <w:rsid w:val="0057222F"/>
    <w:rsid w:val="0057654C"/>
    <w:rsid w:val="0058048E"/>
    <w:rsid w:val="00585A25"/>
    <w:rsid w:val="005B209D"/>
    <w:rsid w:val="005C20C3"/>
    <w:rsid w:val="005D7328"/>
    <w:rsid w:val="005F3F6C"/>
    <w:rsid w:val="0060791D"/>
    <w:rsid w:val="00641676"/>
    <w:rsid w:val="00660DE1"/>
    <w:rsid w:val="00660F0D"/>
    <w:rsid w:val="0067319F"/>
    <w:rsid w:val="00685CF4"/>
    <w:rsid w:val="0068643F"/>
    <w:rsid w:val="00687BFF"/>
    <w:rsid w:val="00687D0E"/>
    <w:rsid w:val="0069140E"/>
    <w:rsid w:val="006935F1"/>
    <w:rsid w:val="006940BA"/>
    <w:rsid w:val="00697C77"/>
    <w:rsid w:val="006B520A"/>
    <w:rsid w:val="006B57D5"/>
    <w:rsid w:val="006E1E56"/>
    <w:rsid w:val="00707D3C"/>
    <w:rsid w:val="00742F3A"/>
    <w:rsid w:val="00745722"/>
    <w:rsid w:val="00755CEA"/>
    <w:rsid w:val="00782885"/>
    <w:rsid w:val="00782964"/>
    <w:rsid w:val="007A4A4F"/>
    <w:rsid w:val="007A7378"/>
    <w:rsid w:val="007D2305"/>
    <w:rsid w:val="007D388D"/>
    <w:rsid w:val="007E14CD"/>
    <w:rsid w:val="0081462E"/>
    <w:rsid w:val="00826704"/>
    <w:rsid w:val="008332C8"/>
    <w:rsid w:val="008529ED"/>
    <w:rsid w:val="00855EC8"/>
    <w:rsid w:val="00871070"/>
    <w:rsid w:val="00885466"/>
    <w:rsid w:val="00886318"/>
    <w:rsid w:val="008C15CD"/>
    <w:rsid w:val="008C71D3"/>
    <w:rsid w:val="008D57DD"/>
    <w:rsid w:val="00901C08"/>
    <w:rsid w:val="009367FB"/>
    <w:rsid w:val="00940512"/>
    <w:rsid w:val="009420EF"/>
    <w:rsid w:val="00947F31"/>
    <w:rsid w:val="00954F26"/>
    <w:rsid w:val="009A03CA"/>
    <w:rsid w:val="009F0281"/>
    <w:rsid w:val="00A0451B"/>
    <w:rsid w:val="00A31D4B"/>
    <w:rsid w:val="00A35B83"/>
    <w:rsid w:val="00A47D99"/>
    <w:rsid w:val="00A56D02"/>
    <w:rsid w:val="00A72E39"/>
    <w:rsid w:val="00A80974"/>
    <w:rsid w:val="00A81C8A"/>
    <w:rsid w:val="00A842D7"/>
    <w:rsid w:val="00A85060"/>
    <w:rsid w:val="00A946E2"/>
    <w:rsid w:val="00AC5D34"/>
    <w:rsid w:val="00AD04FB"/>
    <w:rsid w:val="00AE23D0"/>
    <w:rsid w:val="00AF2411"/>
    <w:rsid w:val="00AF473C"/>
    <w:rsid w:val="00B16D89"/>
    <w:rsid w:val="00B213AB"/>
    <w:rsid w:val="00B42E27"/>
    <w:rsid w:val="00B6280F"/>
    <w:rsid w:val="00B9223A"/>
    <w:rsid w:val="00B92A72"/>
    <w:rsid w:val="00BA51C5"/>
    <w:rsid w:val="00BB242A"/>
    <w:rsid w:val="00BB24BF"/>
    <w:rsid w:val="00BC1E1F"/>
    <w:rsid w:val="00BF7B3D"/>
    <w:rsid w:val="00C4186E"/>
    <w:rsid w:val="00C62830"/>
    <w:rsid w:val="00C9494E"/>
    <w:rsid w:val="00CA3C19"/>
    <w:rsid w:val="00CB1641"/>
    <w:rsid w:val="00CC6B97"/>
    <w:rsid w:val="00CD4CA4"/>
    <w:rsid w:val="00CE7461"/>
    <w:rsid w:val="00CF6B7E"/>
    <w:rsid w:val="00D17DF8"/>
    <w:rsid w:val="00D26BF2"/>
    <w:rsid w:val="00D40806"/>
    <w:rsid w:val="00D43EF7"/>
    <w:rsid w:val="00D7320E"/>
    <w:rsid w:val="00D844A6"/>
    <w:rsid w:val="00D960D3"/>
    <w:rsid w:val="00DA536E"/>
    <w:rsid w:val="00DB60EA"/>
    <w:rsid w:val="00DC647F"/>
    <w:rsid w:val="00DD4721"/>
    <w:rsid w:val="00DE233F"/>
    <w:rsid w:val="00DE72C1"/>
    <w:rsid w:val="00E04388"/>
    <w:rsid w:val="00E17E69"/>
    <w:rsid w:val="00E2198D"/>
    <w:rsid w:val="00E22450"/>
    <w:rsid w:val="00E24DDD"/>
    <w:rsid w:val="00E73700"/>
    <w:rsid w:val="00E875AA"/>
    <w:rsid w:val="00E957F8"/>
    <w:rsid w:val="00EA4E03"/>
    <w:rsid w:val="00EA7656"/>
    <w:rsid w:val="00EC5B0F"/>
    <w:rsid w:val="00ED5324"/>
    <w:rsid w:val="00EE327E"/>
    <w:rsid w:val="00EE71C4"/>
    <w:rsid w:val="00EF0FC5"/>
    <w:rsid w:val="00EF25D5"/>
    <w:rsid w:val="00F04AB7"/>
    <w:rsid w:val="00F51AF0"/>
    <w:rsid w:val="00F552B6"/>
    <w:rsid w:val="00F71A38"/>
    <w:rsid w:val="00F749D4"/>
    <w:rsid w:val="00F91DAD"/>
    <w:rsid w:val="00F92147"/>
    <w:rsid w:val="00F97B32"/>
    <w:rsid w:val="00FC79E9"/>
    <w:rsid w:val="00FD1388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053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3BF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053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3BF5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53BF5"/>
  </w:style>
  <w:style w:type="paragraph" w:styleId="a5">
    <w:name w:val="header"/>
    <w:basedOn w:val="a"/>
    <w:link w:val="Char0"/>
    <w:uiPriority w:val="99"/>
    <w:unhideWhenUsed/>
    <w:rsid w:val="0048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7A7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7E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7EC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053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3BF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053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3BF5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53BF5"/>
  </w:style>
  <w:style w:type="paragraph" w:styleId="a5">
    <w:name w:val="header"/>
    <w:basedOn w:val="a"/>
    <w:link w:val="Char0"/>
    <w:uiPriority w:val="99"/>
    <w:unhideWhenUsed/>
    <w:rsid w:val="0048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7A7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7E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7EC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宋振超</dc:creator>
  <cp:keywords/>
  <dc:description/>
  <cp:lastModifiedBy>宋振超</cp:lastModifiedBy>
  <cp:revision>30</cp:revision>
  <cp:lastPrinted>2017-04-05T01:20:00Z</cp:lastPrinted>
  <dcterms:created xsi:type="dcterms:W3CDTF">2017-03-27T00:46:00Z</dcterms:created>
  <dcterms:modified xsi:type="dcterms:W3CDTF">2017-04-05T06:38:00Z</dcterms:modified>
</cp:coreProperties>
</file>